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4B6A8" w14:textId="77777777" w:rsidR="002A104A" w:rsidRDefault="002A104A">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4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9"/>
        <w:gridCol w:w="8062"/>
        <w:gridCol w:w="22"/>
        <w:gridCol w:w="32"/>
      </w:tblGrid>
      <w:tr w:rsidR="002A104A" w14:paraId="38F06043" w14:textId="77777777">
        <w:trPr>
          <w:trHeight w:val="432"/>
        </w:trPr>
        <w:tc>
          <w:tcPr>
            <w:tcW w:w="14735" w:type="dxa"/>
            <w:gridSpan w:val="4"/>
            <w:shd w:val="clear" w:color="auto" w:fill="22A469"/>
            <w:vAlign w:val="center"/>
          </w:tcPr>
          <w:p w14:paraId="23B02E63" w14:textId="77777777" w:rsidR="002A104A" w:rsidRDefault="00ED5AD0">
            <w:pPr>
              <w:jc w:val="center"/>
              <w:rPr>
                <w:sz w:val="20"/>
                <w:szCs w:val="20"/>
              </w:rPr>
            </w:pPr>
            <w:r>
              <w:rPr>
                <w:b/>
                <w:sz w:val="20"/>
                <w:szCs w:val="20"/>
              </w:rPr>
              <w:t>Contenido Clave (Sinopsis de dos semanas)</w:t>
            </w:r>
          </w:p>
        </w:tc>
      </w:tr>
      <w:tr w:rsidR="002A104A" w14:paraId="09571E24" w14:textId="77777777">
        <w:trPr>
          <w:gridAfter w:val="2"/>
          <w:wAfter w:w="54" w:type="dxa"/>
          <w:trHeight w:val="503"/>
        </w:trPr>
        <w:tc>
          <w:tcPr>
            <w:tcW w:w="6619" w:type="dxa"/>
            <w:tcBorders>
              <w:top w:val="single" w:sz="4" w:space="0" w:color="000000"/>
            </w:tcBorders>
          </w:tcPr>
          <w:p w14:paraId="78A9AB13" w14:textId="77777777" w:rsidR="002A104A" w:rsidRDefault="00ED5AD0">
            <w:pPr>
              <w:rPr>
                <w:b/>
                <w:sz w:val="20"/>
                <w:szCs w:val="20"/>
              </w:rPr>
            </w:pPr>
            <w:r>
              <w:rPr>
                <w:b/>
                <w:sz w:val="20"/>
                <w:szCs w:val="20"/>
              </w:rPr>
              <w:t>Lectura en Voz Alta:</w:t>
            </w:r>
          </w:p>
          <w:p w14:paraId="2014F5B6" w14:textId="77777777" w:rsidR="002A104A" w:rsidRDefault="00ED5AD0">
            <w:pPr>
              <w:rPr>
                <w:sz w:val="20"/>
                <w:szCs w:val="20"/>
              </w:rPr>
            </w:pPr>
            <w:bookmarkStart w:id="0" w:name="_heading=h.gjdgxs" w:colFirst="0" w:colLast="0"/>
            <w:bookmarkEnd w:id="0"/>
            <w:r>
              <w:rPr>
                <w:sz w:val="20"/>
                <w:szCs w:val="20"/>
              </w:rPr>
              <w:t>La gallina Cocorina</w:t>
            </w:r>
          </w:p>
          <w:p w14:paraId="5F22F9B1" w14:textId="77777777" w:rsidR="002A104A" w:rsidRDefault="00ED5AD0">
            <w:pPr>
              <w:rPr>
                <w:sz w:val="20"/>
                <w:szCs w:val="20"/>
              </w:rPr>
            </w:pPr>
            <w:proofErr w:type="spellStart"/>
            <w:r>
              <w:rPr>
                <w:sz w:val="20"/>
                <w:szCs w:val="20"/>
              </w:rPr>
              <w:t>by</w:t>
            </w:r>
            <w:proofErr w:type="spellEnd"/>
            <w:r>
              <w:rPr>
                <w:sz w:val="20"/>
                <w:szCs w:val="20"/>
              </w:rPr>
              <w:t xml:space="preserve"> Mar </w:t>
            </w:r>
            <w:proofErr w:type="spellStart"/>
            <w:r>
              <w:rPr>
                <w:sz w:val="20"/>
                <w:szCs w:val="20"/>
              </w:rPr>
              <w:t>Pavon</w:t>
            </w:r>
            <w:proofErr w:type="spellEnd"/>
          </w:p>
        </w:tc>
        <w:tc>
          <w:tcPr>
            <w:tcW w:w="8062" w:type="dxa"/>
          </w:tcPr>
          <w:p w14:paraId="5BD1EC71" w14:textId="77777777" w:rsidR="002A104A" w:rsidRDefault="00ED5AD0">
            <w:pPr>
              <w:rPr>
                <w:b/>
                <w:sz w:val="20"/>
                <w:szCs w:val="20"/>
              </w:rPr>
            </w:pPr>
            <w:r>
              <w:rPr>
                <w:b/>
                <w:sz w:val="20"/>
                <w:szCs w:val="20"/>
              </w:rPr>
              <w:t>Sinopsis de texto:</w:t>
            </w:r>
            <w:r>
              <w:rPr>
                <w:b/>
                <w:color w:val="333333"/>
                <w:sz w:val="20"/>
                <w:szCs w:val="20"/>
                <w:highlight w:val="white"/>
              </w:rPr>
              <w:t xml:space="preserve"> </w:t>
            </w:r>
          </w:p>
          <w:p w14:paraId="1F688F88" w14:textId="77777777" w:rsidR="002A104A" w:rsidRDefault="00ED5AD0">
            <w:pPr>
              <w:rPr>
                <w:sz w:val="20"/>
                <w:szCs w:val="20"/>
              </w:rPr>
            </w:pPr>
            <w:r>
              <w:rPr>
                <w:sz w:val="20"/>
                <w:szCs w:val="20"/>
              </w:rPr>
              <w:t>Cocorina es una gallina simpática y cariñosa, pero también torpe y despistada. Sus tres pollitos, sin embargo, tienen claro que no la cambiarían por nada del mundo, pues el amor que sienten por ella todo lo perdona. Pero un rumor mal intencionado empieza a circular por el gallinero… Un delicioso cuento en verso, ideal para aprender a aceptar los defectos de quienes nos rodean y a ignorar las habladurías.</w:t>
            </w:r>
          </w:p>
        </w:tc>
      </w:tr>
      <w:tr w:rsidR="002A104A" w14:paraId="2B7F2F04" w14:textId="77777777">
        <w:trPr>
          <w:gridAfter w:val="2"/>
          <w:wAfter w:w="54" w:type="dxa"/>
          <w:trHeight w:val="1007"/>
        </w:trPr>
        <w:tc>
          <w:tcPr>
            <w:tcW w:w="6619" w:type="dxa"/>
            <w:tcBorders>
              <w:top w:val="single" w:sz="4" w:space="0" w:color="000000"/>
              <w:bottom w:val="single" w:sz="4" w:space="0" w:color="000000"/>
            </w:tcBorders>
          </w:tcPr>
          <w:p w14:paraId="6E2BF45C" w14:textId="77777777" w:rsidR="002A104A" w:rsidRPr="001B00BD" w:rsidRDefault="00ED5AD0">
            <w:pPr>
              <w:rPr>
                <w:b/>
                <w:sz w:val="20"/>
                <w:szCs w:val="20"/>
              </w:rPr>
            </w:pPr>
            <w:r w:rsidRPr="001B00BD">
              <w:rPr>
                <w:b/>
                <w:sz w:val="20"/>
                <w:szCs w:val="20"/>
              </w:rPr>
              <w:t>Texto relacionado 1:</w:t>
            </w:r>
          </w:p>
          <w:p w14:paraId="274A70D9" w14:textId="77777777" w:rsidR="002A104A" w:rsidRPr="001B00BD" w:rsidRDefault="00ED5AD0">
            <w:pPr>
              <w:shd w:val="clear" w:color="auto" w:fill="FFFFFF"/>
              <w:rPr>
                <w:sz w:val="20"/>
                <w:szCs w:val="20"/>
              </w:rPr>
            </w:pPr>
            <w:r w:rsidRPr="001B00BD">
              <w:rPr>
                <w:sz w:val="20"/>
                <w:szCs w:val="20"/>
              </w:rPr>
              <w:t>¿De quién son estos huevos?</w:t>
            </w:r>
          </w:p>
          <w:p w14:paraId="6DD7FF62" w14:textId="77777777" w:rsidR="002A104A" w:rsidRPr="001B00BD" w:rsidRDefault="002A104A">
            <w:pPr>
              <w:shd w:val="clear" w:color="auto" w:fill="FFFFFF"/>
              <w:rPr>
                <w:sz w:val="20"/>
                <w:szCs w:val="20"/>
              </w:rPr>
            </w:pPr>
          </w:p>
          <w:p w14:paraId="126D488B" w14:textId="77777777" w:rsidR="002A104A" w:rsidRPr="001B00BD" w:rsidRDefault="00ED5AD0">
            <w:pPr>
              <w:shd w:val="clear" w:color="auto" w:fill="FFFFFF"/>
              <w:rPr>
                <w:sz w:val="20"/>
                <w:szCs w:val="20"/>
              </w:rPr>
            </w:pPr>
            <w:proofErr w:type="spellStart"/>
            <w:r w:rsidRPr="001B00BD">
              <w:rPr>
                <w:sz w:val="20"/>
                <w:szCs w:val="20"/>
              </w:rPr>
              <w:t>Informational</w:t>
            </w:r>
            <w:proofErr w:type="spellEnd"/>
            <w:r w:rsidRPr="001B00BD">
              <w:rPr>
                <w:sz w:val="20"/>
                <w:szCs w:val="20"/>
              </w:rPr>
              <w:t xml:space="preserve"> (</w:t>
            </w:r>
            <w:proofErr w:type="spellStart"/>
            <w:r w:rsidRPr="001B00BD">
              <w:rPr>
                <w:sz w:val="20"/>
                <w:szCs w:val="20"/>
              </w:rPr>
              <w:t>nonfiction</w:t>
            </w:r>
            <w:proofErr w:type="spellEnd"/>
            <w:r w:rsidRPr="001B00BD">
              <w:rPr>
                <w:sz w:val="20"/>
                <w:szCs w:val="20"/>
              </w:rPr>
              <w:t xml:space="preserve">), 216 </w:t>
            </w:r>
            <w:proofErr w:type="spellStart"/>
            <w:r w:rsidRPr="001B00BD">
              <w:rPr>
                <w:sz w:val="20"/>
                <w:szCs w:val="20"/>
              </w:rPr>
              <w:t>words</w:t>
            </w:r>
            <w:proofErr w:type="spellEnd"/>
            <w:r w:rsidRPr="001B00BD">
              <w:rPr>
                <w:sz w:val="20"/>
                <w:szCs w:val="20"/>
              </w:rPr>
              <w:t xml:space="preserve">, </w:t>
            </w:r>
            <w:proofErr w:type="spellStart"/>
            <w:r w:rsidRPr="001B00BD">
              <w:rPr>
                <w:sz w:val="20"/>
                <w:szCs w:val="20"/>
              </w:rPr>
              <w:t>Spanish</w:t>
            </w:r>
            <w:proofErr w:type="spellEnd"/>
            <w:r w:rsidRPr="001B00BD">
              <w:rPr>
                <w:sz w:val="20"/>
                <w:szCs w:val="20"/>
              </w:rPr>
              <w:t xml:space="preserve"> </w:t>
            </w:r>
            <w:proofErr w:type="spellStart"/>
            <w:r w:rsidRPr="001B00BD">
              <w:rPr>
                <w:sz w:val="20"/>
                <w:szCs w:val="20"/>
              </w:rPr>
              <w:t>Level</w:t>
            </w:r>
            <w:proofErr w:type="spellEnd"/>
            <w:r w:rsidRPr="001B00BD">
              <w:rPr>
                <w:sz w:val="20"/>
                <w:szCs w:val="20"/>
              </w:rPr>
              <w:t xml:space="preserve"> H (Grade 1), </w:t>
            </w:r>
            <w:proofErr w:type="spellStart"/>
            <w:r w:rsidRPr="001B00BD">
              <w:rPr>
                <w:sz w:val="20"/>
                <w:szCs w:val="20"/>
              </w:rPr>
              <w:t>Lexile</w:t>
            </w:r>
            <w:proofErr w:type="spellEnd"/>
            <w:r w:rsidRPr="001B00BD">
              <w:rPr>
                <w:sz w:val="20"/>
                <w:szCs w:val="20"/>
              </w:rPr>
              <w:t xml:space="preserve"> 400L</w:t>
            </w:r>
          </w:p>
          <w:p w14:paraId="0584AC61" w14:textId="5CD1A662" w:rsidR="002A104A" w:rsidRPr="001B00BD" w:rsidRDefault="009E7885">
            <w:pPr>
              <w:shd w:val="clear" w:color="auto" w:fill="FFFFFF"/>
              <w:rPr>
                <w:sz w:val="20"/>
                <w:szCs w:val="20"/>
              </w:rPr>
            </w:pPr>
            <w:hyperlink r:id="rId7" w:history="1">
              <w:r w:rsidR="001B00BD" w:rsidRPr="001B00BD">
                <w:rPr>
                  <w:rStyle w:val="Hyperlink"/>
                  <w:sz w:val="20"/>
                  <w:szCs w:val="20"/>
                </w:rPr>
                <w:t>https://www.raz-kids.com/main/BookDetail/id/1632/from/quizroom/languageId/3</w:t>
              </w:r>
            </w:hyperlink>
            <w:r w:rsidR="001B00BD" w:rsidRPr="001B00BD">
              <w:rPr>
                <w:sz w:val="20"/>
                <w:szCs w:val="20"/>
              </w:rPr>
              <w:t xml:space="preserve"> </w:t>
            </w:r>
          </w:p>
          <w:p w14:paraId="4DD5BB56" w14:textId="77777777" w:rsidR="002A104A" w:rsidRPr="001B00BD" w:rsidRDefault="002A104A">
            <w:pPr>
              <w:shd w:val="clear" w:color="auto" w:fill="FFFFFF"/>
              <w:rPr>
                <w:sz w:val="20"/>
                <w:szCs w:val="20"/>
              </w:rPr>
            </w:pPr>
          </w:p>
        </w:tc>
        <w:tc>
          <w:tcPr>
            <w:tcW w:w="8062" w:type="dxa"/>
          </w:tcPr>
          <w:p w14:paraId="1B80B1A1" w14:textId="77777777" w:rsidR="002A104A" w:rsidRDefault="00ED5AD0">
            <w:pPr>
              <w:rPr>
                <w:b/>
                <w:sz w:val="20"/>
                <w:szCs w:val="20"/>
              </w:rPr>
            </w:pPr>
            <w:r>
              <w:rPr>
                <w:b/>
                <w:sz w:val="20"/>
                <w:szCs w:val="20"/>
              </w:rPr>
              <w:t>Sinopsis, destacando la información relacionada</w:t>
            </w:r>
          </w:p>
          <w:p w14:paraId="332B29BB" w14:textId="08911D0F" w:rsidR="002A104A" w:rsidRDefault="00ED5AD0">
            <w:pPr>
              <w:rPr>
                <w:sz w:val="20"/>
                <w:szCs w:val="20"/>
              </w:rPr>
            </w:pPr>
            <w:r>
              <w:rPr>
                <w:sz w:val="20"/>
                <w:szCs w:val="20"/>
              </w:rPr>
              <w:t>Mientras leen las descripciones de diferentes huevos, se alienta a los estudiantes a adivinar los tipos de huevos en ¿De quién son estos huevos? Después de leer cada descripción, los estudiantes pueden encontrar la respuesta en la siguiente página</w:t>
            </w:r>
            <w:r w:rsidR="007070A3">
              <w:rPr>
                <w:sz w:val="20"/>
                <w:szCs w:val="20"/>
              </w:rPr>
              <w:t>.</w:t>
            </w:r>
          </w:p>
          <w:p w14:paraId="19ECC646" w14:textId="77777777" w:rsidR="002A104A" w:rsidRDefault="002A104A">
            <w:pPr>
              <w:rPr>
                <w:sz w:val="20"/>
                <w:szCs w:val="20"/>
              </w:rPr>
            </w:pPr>
          </w:p>
        </w:tc>
      </w:tr>
      <w:tr w:rsidR="002A104A" w14:paraId="7DB4BC86" w14:textId="77777777">
        <w:trPr>
          <w:gridAfter w:val="2"/>
          <w:wAfter w:w="54" w:type="dxa"/>
          <w:trHeight w:val="1007"/>
        </w:trPr>
        <w:tc>
          <w:tcPr>
            <w:tcW w:w="6619" w:type="dxa"/>
            <w:tcBorders>
              <w:top w:val="single" w:sz="4" w:space="0" w:color="000000"/>
              <w:bottom w:val="single" w:sz="4" w:space="0" w:color="000000"/>
            </w:tcBorders>
          </w:tcPr>
          <w:p w14:paraId="493B8026" w14:textId="77777777" w:rsidR="002A104A" w:rsidRPr="001B00BD" w:rsidRDefault="00ED5AD0">
            <w:pPr>
              <w:rPr>
                <w:b/>
                <w:sz w:val="20"/>
                <w:szCs w:val="20"/>
              </w:rPr>
            </w:pPr>
            <w:r w:rsidRPr="001B00BD">
              <w:rPr>
                <w:b/>
                <w:sz w:val="20"/>
                <w:szCs w:val="20"/>
              </w:rPr>
              <w:t>Texto relacionado 2:</w:t>
            </w:r>
          </w:p>
          <w:p w14:paraId="0AB00787" w14:textId="77777777" w:rsidR="002A104A" w:rsidRPr="001B00BD" w:rsidRDefault="00ED5AD0">
            <w:pPr>
              <w:shd w:val="clear" w:color="auto" w:fill="FFFFFF"/>
              <w:rPr>
                <w:sz w:val="20"/>
                <w:szCs w:val="20"/>
              </w:rPr>
            </w:pPr>
            <w:r w:rsidRPr="001B00BD">
              <w:rPr>
                <w:sz w:val="20"/>
                <w:szCs w:val="20"/>
              </w:rPr>
              <w:t>¿Cuántas rimas?</w:t>
            </w:r>
          </w:p>
          <w:p w14:paraId="1E1D71BB" w14:textId="77777777" w:rsidR="002A104A" w:rsidRPr="001B00BD" w:rsidRDefault="00ED5AD0">
            <w:pPr>
              <w:shd w:val="clear" w:color="auto" w:fill="FFFFFF"/>
              <w:rPr>
                <w:sz w:val="20"/>
                <w:szCs w:val="20"/>
              </w:rPr>
            </w:pPr>
            <w:proofErr w:type="spellStart"/>
            <w:r w:rsidRPr="001B00BD">
              <w:rPr>
                <w:sz w:val="20"/>
                <w:szCs w:val="20"/>
              </w:rPr>
              <w:t>Humorous</w:t>
            </w:r>
            <w:proofErr w:type="spellEnd"/>
            <w:r w:rsidRPr="001B00BD">
              <w:rPr>
                <w:sz w:val="20"/>
                <w:szCs w:val="20"/>
              </w:rPr>
              <w:t xml:space="preserve"> (</w:t>
            </w:r>
            <w:proofErr w:type="spellStart"/>
            <w:r w:rsidRPr="001B00BD">
              <w:rPr>
                <w:sz w:val="20"/>
                <w:szCs w:val="20"/>
              </w:rPr>
              <w:t>fiction</w:t>
            </w:r>
            <w:proofErr w:type="spellEnd"/>
            <w:r w:rsidRPr="001B00BD">
              <w:rPr>
                <w:sz w:val="20"/>
                <w:szCs w:val="20"/>
              </w:rPr>
              <w:t xml:space="preserve">), 159 </w:t>
            </w:r>
            <w:proofErr w:type="spellStart"/>
            <w:r w:rsidRPr="001B00BD">
              <w:rPr>
                <w:sz w:val="20"/>
                <w:szCs w:val="20"/>
              </w:rPr>
              <w:t>words</w:t>
            </w:r>
            <w:proofErr w:type="spellEnd"/>
            <w:r w:rsidRPr="001B00BD">
              <w:rPr>
                <w:sz w:val="20"/>
                <w:szCs w:val="20"/>
              </w:rPr>
              <w:t xml:space="preserve">, </w:t>
            </w:r>
            <w:proofErr w:type="spellStart"/>
            <w:r w:rsidRPr="001B00BD">
              <w:rPr>
                <w:sz w:val="20"/>
                <w:szCs w:val="20"/>
              </w:rPr>
              <w:t>Spanish</w:t>
            </w:r>
            <w:proofErr w:type="spellEnd"/>
            <w:r w:rsidRPr="001B00BD">
              <w:rPr>
                <w:sz w:val="20"/>
                <w:szCs w:val="20"/>
              </w:rPr>
              <w:t xml:space="preserve"> </w:t>
            </w:r>
            <w:proofErr w:type="spellStart"/>
            <w:r w:rsidRPr="001B00BD">
              <w:rPr>
                <w:sz w:val="20"/>
                <w:szCs w:val="20"/>
              </w:rPr>
              <w:t>Level</w:t>
            </w:r>
            <w:proofErr w:type="spellEnd"/>
            <w:r w:rsidRPr="001B00BD">
              <w:rPr>
                <w:sz w:val="20"/>
                <w:szCs w:val="20"/>
              </w:rPr>
              <w:t xml:space="preserve"> I (Grade 1), </w:t>
            </w:r>
            <w:proofErr w:type="spellStart"/>
            <w:r w:rsidRPr="001B00BD">
              <w:rPr>
                <w:sz w:val="20"/>
                <w:szCs w:val="20"/>
              </w:rPr>
              <w:t>Lexile</w:t>
            </w:r>
            <w:proofErr w:type="spellEnd"/>
            <w:r w:rsidRPr="001B00BD">
              <w:rPr>
                <w:sz w:val="20"/>
                <w:szCs w:val="20"/>
              </w:rPr>
              <w:t xml:space="preserve"> 340L</w:t>
            </w:r>
          </w:p>
          <w:p w14:paraId="6AA0C270" w14:textId="77777777" w:rsidR="002A104A" w:rsidRPr="001B00BD" w:rsidRDefault="002A104A">
            <w:pPr>
              <w:shd w:val="clear" w:color="auto" w:fill="FFFFFF"/>
              <w:rPr>
                <w:sz w:val="20"/>
                <w:szCs w:val="20"/>
              </w:rPr>
            </w:pPr>
          </w:p>
          <w:p w14:paraId="014EEE1D" w14:textId="4BB44C17" w:rsidR="002A104A" w:rsidRPr="001B00BD" w:rsidRDefault="009E7885">
            <w:pPr>
              <w:shd w:val="clear" w:color="auto" w:fill="FFFFFF"/>
              <w:rPr>
                <w:sz w:val="20"/>
                <w:szCs w:val="20"/>
              </w:rPr>
            </w:pPr>
            <w:hyperlink r:id="rId8" w:history="1">
              <w:r w:rsidR="001B00BD" w:rsidRPr="001B00BD">
                <w:rPr>
                  <w:rStyle w:val="Hyperlink"/>
                  <w:sz w:val="20"/>
                  <w:szCs w:val="20"/>
                </w:rPr>
                <w:t>https://www.raz-kids.com/main/BookDetail/id/1619/from/quizroom/languageId/3</w:t>
              </w:r>
            </w:hyperlink>
            <w:r w:rsidR="001B00BD" w:rsidRPr="001B00BD">
              <w:rPr>
                <w:sz w:val="20"/>
                <w:szCs w:val="20"/>
              </w:rPr>
              <w:t xml:space="preserve"> </w:t>
            </w:r>
          </w:p>
        </w:tc>
        <w:tc>
          <w:tcPr>
            <w:tcW w:w="8062" w:type="dxa"/>
          </w:tcPr>
          <w:p w14:paraId="4C1188E7" w14:textId="77777777" w:rsidR="002A104A" w:rsidRDefault="00ED5AD0">
            <w:pPr>
              <w:rPr>
                <w:b/>
                <w:sz w:val="20"/>
                <w:szCs w:val="20"/>
              </w:rPr>
            </w:pPr>
            <w:r>
              <w:rPr>
                <w:b/>
                <w:sz w:val="20"/>
                <w:szCs w:val="20"/>
              </w:rPr>
              <w:t>Sinopsis, destacando la información relacionada</w:t>
            </w:r>
          </w:p>
          <w:p w14:paraId="57BDF2DD" w14:textId="2921EAE8" w:rsidR="002A104A" w:rsidRDefault="00ED5AD0">
            <w:pPr>
              <w:rPr>
                <w:sz w:val="20"/>
                <w:szCs w:val="20"/>
              </w:rPr>
            </w:pPr>
            <w:r>
              <w:rPr>
                <w:sz w:val="20"/>
                <w:szCs w:val="20"/>
              </w:rPr>
              <w:t>¿Cuántas rimas? es un libro rítmico y repetitivo que contiene una variedad de rimas divertidas y tontas. Se pide a los lectores que cuenten las rimas mientras leen. Ilustraciones caprichosas apoyan el texto</w:t>
            </w:r>
            <w:r w:rsidR="007070A3">
              <w:rPr>
                <w:sz w:val="20"/>
                <w:szCs w:val="20"/>
              </w:rPr>
              <w:t>.</w:t>
            </w:r>
          </w:p>
          <w:p w14:paraId="2D1AF1A3" w14:textId="77777777" w:rsidR="002A104A" w:rsidRDefault="002A104A">
            <w:pPr>
              <w:rPr>
                <w:sz w:val="20"/>
                <w:szCs w:val="20"/>
              </w:rPr>
            </w:pPr>
          </w:p>
        </w:tc>
      </w:tr>
      <w:tr w:rsidR="002A104A" w14:paraId="6B947D6A" w14:textId="77777777">
        <w:trPr>
          <w:gridAfter w:val="2"/>
          <w:wAfter w:w="54" w:type="dxa"/>
          <w:trHeight w:val="1007"/>
        </w:trPr>
        <w:tc>
          <w:tcPr>
            <w:tcW w:w="6619" w:type="dxa"/>
            <w:tcBorders>
              <w:top w:val="single" w:sz="4" w:space="0" w:color="000000"/>
              <w:bottom w:val="single" w:sz="4" w:space="0" w:color="000000"/>
            </w:tcBorders>
          </w:tcPr>
          <w:p w14:paraId="19B1575E" w14:textId="77777777" w:rsidR="002A104A" w:rsidRDefault="00ED5AD0">
            <w:pPr>
              <w:rPr>
                <w:b/>
                <w:sz w:val="20"/>
                <w:szCs w:val="20"/>
              </w:rPr>
            </w:pPr>
            <w:r>
              <w:rPr>
                <w:b/>
                <w:sz w:val="20"/>
                <w:szCs w:val="20"/>
              </w:rPr>
              <w:t>Texto relacionado 3:</w:t>
            </w:r>
          </w:p>
          <w:p w14:paraId="43718033" w14:textId="77777777" w:rsidR="002A104A" w:rsidRDefault="00ED5AD0">
            <w:pPr>
              <w:shd w:val="clear" w:color="auto" w:fill="FFFFFF"/>
              <w:rPr>
                <w:sz w:val="20"/>
                <w:szCs w:val="20"/>
              </w:rPr>
            </w:pPr>
            <w:r>
              <w:rPr>
                <w:sz w:val="20"/>
                <w:szCs w:val="20"/>
              </w:rPr>
              <w:t xml:space="preserve">La luz de Lucía </w:t>
            </w:r>
            <w:proofErr w:type="spellStart"/>
            <w:r>
              <w:rPr>
                <w:sz w:val="20"/>
                <w:szCs w:val="20"/>
              </w:rPr>
              <w:t>by</w:t>
            </w:r>
            <w:proofErr w:type="spellEnd"/>
            <w:r>
              <w:rPr>
                <w:sz w:val="20"/>
                <w:szCs w:val="20"/>
              </w:rPr>
              <w:t xml:space="preserve"> Margarita Del Mazo (</w:t>
            </w:r>
            <w:proofErr w:type="spellStart"/>
            <w:r>
              <w:rPr>
                <w:sz w:val="20"/>
                <w:szCs w:val="20"/>
              </w:rPr>
              <w:t>Author</w:t>
            </w:r>
            <w:proofErr w:type="spellEnd"/>
            <w:r>
              <w:rPr>
                <w:sz w:val="20"/>
                <w:szCs w:val="20"/>
              </w:rPr>
              <w:t>), Silvia Álvarez (</w:t>
            </w:r>
            <w:proofErr w:type="spellStart"/>
            <w:r>
              <w:rPr>
                <w:sz w:val="20"/>
                <w:szCs w:val="20"/>
              </w:rPr>
              <w:t>Illustrator</w:t>
            </w:r>
            <w:proofErr w:type="spellEnd"/>
            <w:r>
              <w:rPr>
                <w:sz w:val="20"/>
                <w:szCs w:val="20"/>
              </w:rPr>
              <w:t>)</w:t>
            </w:r>
          </w:p>
        </w:tc>
        <w:tc>
          <w:tcPr>
            <w:tcW w:w="8062" w:type="dxa"/>
          </w:tcPr>
          <w:p w14:paraId="744FF034" w14:textId="77777777" w:rsidR="002A104A" w:rsidRDefault="00ED5AD0">
            <w:pPr>
              <w:rPr>
                <w:b/>
                <w:sz w:val="20"/>
                <w:szCs w:val="20"/>
              </w:rPr>
            </w:pPr>
            <w:r>
              <w:rPr>
                <w:b/>
                <w:sz w:val="20"/>
                <w:szCs w:val="20"/>
              </w:rPr>
              <w:t>Sinopsis, destacando la información relacionada</w:t>
            </w:r>
          </w:p>
          <w:p w14:paraId="39BEE643" w14:textId="77777777" w:rsidR="002A104A" w:rsidRDefault="00ED5AD0">
            <w:pPr>
              <w:rPr>
                <w:sz w:val="20"/>
                <w:szCs w:val="20"/>
              </w:rPr>
            </w:pPr>
            <w:r>
              <w:rPr>
                <w:i/>
                <w:sz w:val="20"/>
                <w:szCs w:val="20"/>
              </w:rPr>
              <w:t>La luz de Lucía</w:t>
            </w:r>
            <w:r>
              <w:rPr>
                <w:sz w:val="20"/>
                <w:szCs w:val="20"/>
              </w:rPr>
              <w:t xml:space="preserve"> nos cuenta la importancia de brillar con luz propia. Esa luz valiosa que todos llevamos dentro y que nos hace únicos.</w:t>
            </w:r>
          </w:p>
        </w:tc>
      </w:tr>
      <w:tr w:rsidR="002A104A" w14:paraId="622625E8" w14:textId="77777777">
        <w:trPr>
          <w:gridAfter w:val="2"/>
          <w:wAfter w:w="54" w:type="dxa"/>
          <w:trHeight w:val="1007"/>
        </w:trPr>
        <w:tc>
          <w:tcPr>
            <w:tcW w:w="6619" w:type="dxa"/>
            <w:tcBorders>
              <w:top w:val="single" w:sz="4" w:space="0" w:color="000000"/>
              <w:bottom w:val="single" w:sz="4" w:space="0" w:color="000000"/>
            </w:tcBorders>
          </w:tcPr>
          <w:p w14:paraId="3A9C4CFC" w14:textId="77777777" w:rsidR="002A104A" w:rsidRDefault="00ED5AD0">
            <w:pPr>
              <w:rPr>
                <w:b/>
                <w:sz w:val="20"/>
                <w:szCs w:val="20"/>
              </w:rPr>
            </w:pPr>
            <w:r>
              <w:rPr>
                <w:b/>
                <w:sz w:val="20"/>
                <w:szCs w:val="20"/>
              </w:rPr>
              <w:t>Texto relacionado 4:</w:t>
            </w:r>
          </w:p>
          <w:p w14:paraId="19423498" w14:textId="77777777" w:rsidR="002A104A" w:rsidRDefault="00ED5AD0">
            <w:pPr>
              <w:shd w:val="clear" w:color="auto" w:fill="FFFFFF"/>
              <w:rPr>
                <w:sz w:val="20"/>
                <w:szCs w:val="20"/>
              </w:rPr>
            </w:pPr>
            <w:r>
              <w:rPr>
                <w:sz w:val="20"/>
                <w:szCs w:val="20"/>
              </w:rPr>
              <w:t xml:space="preserve">La música del mar </w:t>
            </w:r>
          </w:p>
          <w:p w14:paraId="1BE864EB" w14:textId="77777777" w:rsidR="002A104A" w:rsidRDefault="00ED5AD0">
            <w:pPr>
              <w:shd w:val="clear" w:color="auto" w:fill="FFFFFF"/>
              <w:rPr>
                <w:sz w:val="20"/>
                <w:szCs w:val="20"/>
              </w:rPr>
            </w:pPr>
            <w:proofErr w:type="spellStart"/>
            <w:r>
              <w:rPr>
                <w:sz w:val="20"/>
                <w:szCs w:val="20"/>
              </w:rPr>
              <w:t>by</w:t>
            </w:r>
            <w:proofErr w:type="spellEnd"/>
            <w:r>
              <w:rPr>
                <w:sz w:val="20"/>
                <w:szCs w:val="20"/>
              </w:rPr>
              <w:t xml:space="preserve"> Susanna Isern  (</w:t>
            </w:r>
            <w:proofErr w:type="spellStart"/>
            <w:r>
              <w:rPr>
                <w:sz w:val="20"/>
                <w:szCs w:val="20"/>
              </w:rPr>
              <w:t>Author</w:t>
            </w:r>
            <w:proofErr w:type="spellEnd"/>
            <w:r>
              <w:rPr>
                <w:sz w:val="20"/>
                <w:szCs w:val="20"/>
              </w:rPr>
              <w:t>), Marta Chicote (</w:t>
            </w:r>
            <w:proofErr w:type="spellStart"/>
            <w:r>
              <w:rPr>
                <w:sz w:val="20"/>
                <w:szCs w:val="20"/>
              </w:rPr>
              <w:t>Illustrator</w:t>
            </w:r>
            <w:proofErr w:type="spellEnd"/>
            <w:r>
              <w:rPr>
                <w:sz w:val="20"/>
                <w:szCs w:val="20"/>
              </w:rPr>
              <w:t>)</w:t>
            </w:r>
          </w:p>
        </w:tc>
        <w:tc>
          <w:tcPr>
            <w:tcW w:w="8062" w:type="dxa"/>
          </w:tcPr>
          <w:p w14:paraId="3D74399A" w14:textId="77777777" w:rsidR="002A104A" w:rsidRDefault="00ED5AD0">
            <w:pPr>
              <w:rPr>
                <w:b/>
                <w:sz w:val="20"/>
                <w:szCs w:val="20"/>
              </w:rPr>
            </w:pPr>
            <w:r>
              <w:rPr>
                <w:b/>
                <w:sz w:val="20"/>
                <w:szCs w:val="20"/>
              </w:rPr>
              <w:t>Sinopsis, destacando la información relacionada</w:t>
            </w:r>
          </w:p>
          <w:p w14:paraId="2ED2A58F" w14:textId="77777777" w:rsidR="002A104A" w:rsidRDefault="00ED5AD0">
            <w:pPr>
              <w:rPr>
                <w:sz w:val="20"/>
                <w:szCs w:val="20"/>
              </w:rPr>
            </w:pPr>
            <w:r>
              <w:rPr>
                <w:color w:val="333333"/>
                <w:sz w:val="20"/>
                <w:szCs w:val="20"/>
                <w:highlight w:val="white"/>
              </w:rPr>
              <w:t>Una historia sobre el poder de la esperanza y el lenguaje universal de la música.</w:t>
            </w:r>
          </w:p>
        </w:tc>
      </w:tr>
      <w:tr w:rsidR="002A104A" w14:paraId="612A0907" w14:textId="77777777">
        <w:trPr>
          <w:gridAfter w:val="1"/>
          <w:wAfter w:w="32" w:type="dxa"/>
        </w:trPr>
        <w:tc>
          <w:tcPr>
            <w:tcW w:w="14703" w:type="dxa"/>
            <w:gridSpan w:val="3"/>
            <w:shd w:val="clear" w:color="auto" w:fill="22A469"/>
          </w:tcPr>
          <w:p w14:paraId="6C890FA4" w14:textId="77777777" w:rsidR="002A104A" w:rsidRDefault="00ED5AD0">
            <w:pPr>
              <w:jc w:val="center"/>
              <w:rPr>
                <w:b/>
                <w:sz w:val="20"/>
                <w:szCs w:val="20"/>
              </w:rPr>
            </w:pPr>
            <w:r>
              <w:rPr>
                <w:b/>
                <w:sz w:val="20"/>
                <w:szCs w:val="20"/>
              </w:rPr>
              <w:t xml:space="preserve"> Recursos de apoyo opcionales</w:t>
            </w:r>
          </w:p>
        </w:tc>
      </w:tr>
      <w:tr w:rsidR="002A104A" w14:paraId="7D6577A8" w14:textId="77777777">
        <w:trPr>
          <w:gridAfter w:val="1"/>
          <w:wAfter w:w="32" w:type="dxa"/>
        </w:trPr>
        <w:tc>
          <w:tcPr>
            <w:tcW w:w="6619" w:type="dxa"/>
          </w:tcPr>
          <w:p w14:paraId="24A93486" w14:textId="77777777" w:rsidR="002A104A" w:rsidRDefault="00ED5AD0">
            <w:pPr>
              <w:rPr>
                <w:sz w:val="20"/>
                <w:szCs w:val="20"/>
              </w:rPr>
            </w:pPr>
            <w:proofErr w:type="spellStart"/>
            <w:r>
              <w:rPr>
                <w:sz w:val="20"/>
                <w:szCs w:val="20"/>
              </w:rPr>
              <w:t>Youtube</w:t>
            </w:r>
            <w:proofErr w:type="spellEnd"/>
            <w:r>
              <w:rPr>
                <w:sz w:val="20"/>
                <w:szCs w:val="20"/>
              </w:rPr>
              <w:t xml:space="preserve"> La gallina Cocorina</w:t>
            </w:r>
          </w:p>
          <w:p w14:paraId="0A50D080" w14:textId="77777777" w:rsidR="002A104A" w:rsidRDefault="009E7885">
            <w:pPr>
              <w:rPr>
                <w:sz w:val="20"/>
                <w:szCs w:val="20"/>
              </w:rPr>
            </w:pPr>
            <w:hyperlink r:id="rId9">
              <w:r w:rsidR="00ED5AD0">
                <w:rPr>
                  <w:color w:val="0563C1"/>
                  <w:sz w:val="20"/>
                  <w:szCs w:val="20"/>
                  <w:u w:val="single"/>
                </w:rPr>
                <w:t>https://youtu.be/EHs7y0BM1K4</w:t>
              </w:r>
            </w:hyperlink>
          </w:p>
          <w:p w14:paraId="595B6D7B" w14:textId="77777777" w:rsidR="002A104A" w:rsidRDefault="002A104A">
            <w:pPr>
              <w:rPr>
                <w:sz w:val="20"/>
                <w:szCs w:val="20"/>
              </w:rPr>
            </w:pPr>
          </w:p>
        </w:tc>
        <w:tc>
          <w:tcPr>
            <w:tcW w:w="8084" w:type="dxa"/>
            <w:gridSpan w:val="2"/>
          </w:tcPr>
          <w:p w14:paraId="2383DD41" w14:textId="77777777" w:rsidR="002A104A" w:rsidRDefault="00ED5AD0">
            <w:pPr>
              <w:rPr>
                <w:b/>
                <w:sz w:val="20"/>
                <w:szCs w:val="20"/>
              </w:rPr>
            </w:pPr>
            <w:r>
              <w:rPr>
                <w:b/>
                <w:sz w:val="20"/>
                <w:szCs w:val="20"/>
              </w:rPr>
              <w:t>Descripción/justificación</w:t>
            </w:r>
          </w:p>
          <w:p w14:paraId="14CBCABA" w14:textId="77777777" w:rsidR="002A104A" w:rsidRDefault="00ED5AD0">
            <w:pPr>
              <w:rPr>
                <w:sz w:val="20"/>
                <w:szCs w:val="20"/>
              </w:rPr>
            </w:pPr>
            <w:r>
              <w:rPr>
                <w:sz w:val="20"/>
                <w:szCs w:val="20"/>
              </w:rPr>
              <w:t xml:space="preserve">Esta es </w:t>
            </w:r>
            <w:r>
              <w:rPr>
                <w:i/>
                <w:sz w:val="20"/>
                <w:szCs w:val="20"/>
              </w:rPr>
              <w:t>La gallina Cocorina</w:t>
            </w:r>
            <w:r>
              <w:rPr>
                <w:sz w:val="20"/>
                <w:szCs w:val="20"/>
              </w:rPr>
              <w:t xml:space="preserve"> leída y publicada en español.</w:t>
            </w:r>
          </w:p>
          <w:p w14:paraId="692CF951" w14:textId="77777777" w:rsidR="002A104A" w:rsidRDefault="002A104A">
            <w:pPr>
              <w:rPr>
                <w:sz w:val="20"/>
                <w:szCs w:val="20"/>
              </w:rPr>
            </w:pPr>
          </w:p>
        </w:tc>
      </w:tr>
      <w:tr w:rsidR="002A104A" w14:paraId="4861408B" w14:textId="77777777">
        <w:trPr>
          <w:gridAfter w:val="1"/>
          <w:wAfter w:w="32" w:type="dxa"/>
        </w:trPr>
        <w:tc>
          <w:tcPr>
            <w:tcW w:w="14703" w:type="dxa"/>
            <w:gridSpan w:val="3"/>
            <w:shd w:val="clear" w:color="auto" w:fill="22A469"/>
          </w:tcPr>
          <w:p w14:paraId="38AC6310" w14:textId="77777777" w:rsidR="002A104A" w:rsidRDefault="00ED5AD0">
            <w:pPr>
              <w:jc w:val="center"/>
              <w:rPr>
                <w:b/>
                <w:sz w:val="20"/>
                <w:szCs w:val="20"/>
              </w:rPr>
            </w:pPr>
            <w:r>
              <w:rPr>
                <w:b/>
                <w:sz w:val="20"/>
                <w:szCs w:val="20"/>
              </w:rPr>
              <w:t>Escritura/  Tareas acumulativas</w:t>
            </w:r>
          </w:p>
        </w:tc>
      </w:tr>
      <w:tr w:rsidR="002A104A" w14:paraId="45C41FA1" w14:textId="77777777">
        <w:trPr>
          <w:gridAfter w:val="1"/>
          <w:wAfter w:w="32" w:type="dxa"/>
        </w:trPr>
        <w:tc>
          <w:tcPr>
            <w:tcW w:w="6619" w:type="dxa"/>
          </w:tcPr>
          <w:p w14:paraId="55F5E545" w14:textId="77777777" w:rsidR="002A104A" w:rsidRDefault="00ED5AD0">
            <w:pPr>
              <w:rPr>
                <w:b/>
                <w:sz w:val="20"/>
                <w:szCs w:val="20"/>
              </w:rPr>
            </w:pPr>
            <w:r>
              <w:rPr>
                <w:b/>
                <w:sz w:val="20"/>
                <w:szCs w:val="20"/>
              </w:rPr>
              <w:t>Tipo de texto 1: Narrativo</w:t>
            </w:r>
          </w:p>
        </w:tc>
        <w:tc>
          <w:tcPr>
            <w:tcW w:w="8084" w:type="dxa"/>
            <w:gridSpan w:val="2"/>
          </w:tcPr>
          <w:p w14:paraId="55695A90" w14:textId="77777777" w:rsidR="002A104A" w:rsidRDefault="00ED5AD0">
            <w:pPr>
              <w:rPr>
                <w:sz w:val="20"/>
                <w:szCs w:val="20"/>
              </w:rPr>
            </w:pPr>
            <w:r>
              <w:rPr>
                <w:sz w:val="20"/>
                <w:szCs w:val="20"/>
              </w:rPr>
              <w:t xml:space="preserve">Haga que los estudiantes escriban sobre las diferentes lecciones que han aprendido de cada historia; </w:t>
            </w:r>
            <w:r>
              <w:rPr>
                <w:i/>
                <w:sz w:val="20"/>
                <w:szCs w:val="20"/>
              </w:rPr>
              <w:t>La gallina Cocorina</w:t>
            </w:r>
            <w:r>
              <w:rPr>
                <w:sz w:val="20"/>
                <w:szCs w:val="20"/>
              </w:rPr>
              <w:t xml:space="preserve">, </w:t>
            </w:r>
            <w:r>
              <w:rPr>
                <w:i/>
                <w:sz w:val="20"/>
                <w:szCs w:val="20"/>
              </w:rPr>
              <w:t>La luz de Lucía</w:t>
            </w:r>
            <w:r>
              <w:rPr>
                <w:sz w:val="20"/>
                <w:szCs w:val="20"/>
              </w:rPr>
              <w:t xml:space="preserve"> y </w:t>
            </w:r>
            <w:r>
              <w:rPr>
                <w:i/>
                <w:sz w:val="20"/>
                <w:szCs w:val="20"/>
              </w:rPr>
              <w:t>La música del mar</w:t>
            </w:r>
            <w:r>
              <w:rPr>
                <w:sz w:val="20"/>
                <w:szCs w:val="20"/>
              </w:rPr>
              <w:t>.</w:t>
            </w:r>
          </w:p>
        </w:tc>
      </w:tr>
      <w:tr w:rsidR="002A104A" w14:paraId="292F22F2" w14:textId="77777777">
        <w:trPr>
          <w:gridAfter w:val="1"/>
          <w:wAfter w:w="32" w:type="dxa"/>
          <w:trHeight w:val="64"/>
        </w:trPr>
        <w:tc>
          <w:tcPr>
            <w:tcW w:w="6619" w:type="dxa"/>
          </w:tcPr>
          <w:p w14:paraId="0FFE2AC0" w14:textId="77777777" w:rsidR="002A104A" w:rsidRDefault="00ED5AD0">
            <w:pPr>
              <w:rPr>
                <w:b/>
                <w:sz w:val="20"/>
                <w:szCs w:val="20"/>
              </w:rPr>
            </w:pPr>
            <w:r>
              <w:rPr>
                <w:b/>
                <w:sz w:val="20"/>
                <w:szCs w:val="20"/>
              </w:rPr>
              <w:lastRenderedPageBreak/>
              <w:t>Tipo de texto 2: Informativo</w:t>
            </w:r>
          </w:p>
        </w:tc>
        <w:tc>
          <w:tcPr>
            <w:tcW w:w="8084" w:type="dxa"/>
            <w:gridSpan w:val="2"/>
          </w:tcPr>
          <w:p w14:paraId="24BAB143" w14:textId="77777777" w:rsidR="002A104A" w:rsidRDefault="00ED5AD0">
            <w:pPr>
              <w:rPr>
                <w:sz w:val="20"/>
                <w:szCs w:val="20"/>
              </w:rPr>
            </w:pPr>
            <w:r>
              <w:rPr>
                <w:sz w:val="20"/>
                <w:szCs w:val="20"/>
              </w:rPr>
              <w:t>Haga que los alumnos vean el ciclo de vida de una chica y lean el libro de no ficción sobre animales de granja. Pídales que identifiquen tres hechos y un deseo de la historia para ver si ayuda a construir conocimiento previo.</w:t>
            </w:r>
          </w:p>
        </w:tc>
      </w:tr>
    </w:tbl>
    <w:p w14:paraId="105C5BF5" w14:textId="77777777" w:rsidR="002A104A" w:rsidRDefault="002A104A">
      <w:pPr>
        <w:rPr>
          <w:sz w:val="20"/>
          <w:szCs w:val="20"/>
          <w:u w:val="single"/>
        </w:rPr>
      </w:pPr>
    </w:p>
    <w:p w14:paraId="424088C4" w14:textId="77777777" w:rsidR="002A104A" w:rsidRDefault="002A104A">
      <w:pPr>
        <w:rPr>
          <w:rFonts w:ascii="Lucida Sans" w:eastAsia="Lucida Sans" w:hAnsi="Lucida Sans" w:cs="Lucida Sans"/>
          <w:sz w:val="2"/>
          <w:szCs w:val="2"/>
        </w:rPr>
      </w:pPr>
    </w:p>
    <w:sectPr w:rsidR="002A104A">
      <w:headerReference w:type="even" r:id="rId10"/>
      <w:headerReference w:type="default" r:id="rId11"/>
      <w:footerReference w:type="even" r:id="rId12"/>
      <w:footerReference w:type="default" r:id="rId13"/>
      <w:headerReference w:type="first" r:id="rId14"/>
      <w:footerReference w:type="first" r:id="rId15"/>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4483D" w14:textId="77777777" w:rsidR="009E7885" w:rsidRDefault="009E7885">
      <w:pPr>
        <w:spacing w:after="0" w:line="240" w:lineRule="auto"/>
      </w:pPr>
      <w:r>
        <w:separator/>
      </w:r>
    </w:p>
  </w:endnote>
  <w:endnote w:type="continuationSeparator" w:id="0">
    <w:p w14:paraId="053E785F" w14:textId="77777777" w:rsidR="009E7885" w:rsidRDefault="009E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941CB" w14:textId="77777777" w:rsidR="00D858A2" w:rsidRDefault="00D85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39072" w14:textId="17DE1B63" w:rsidR="002A104A" w:rsidRDefault="00ED5AD0">
    <w:pPr>
      <w:pBdr>
        <w:top w:val="nil"/>
        <w:left w:val="nil"/>
        <w:bottom w:val="nil"/>
        <w:right w:val="nil"/>
        <w:between w:val="nil"/>
      </w:pBdr>
      <w:tabs>
        <w:tab w:val="center" w:pos="4680"/>
        <w:tab w:val="right" w:pos="9360"/>
      </w:tabs>
      <w:spacing w:after="0" w:line="240" w:lineRule="auto"/>
      <w:rPr>
        <w:color w:val="000000"/>
      </w:rPr>
    </w:pPr>
    <w:r>
      <w:rPr>
        <w:color w:val="000000"/>
      </w:rPr>
      <w:t xml:space="preserve">©SAISD </w:t>
    </w:r>
    <w:proofErr w:type="spellStart"/>
    <w:r>
      <w:rPr>
        <w:color w:val="000000"/>
      </w:rPr>
      <w:t>Bilingual</w:t>
    </w:r>
    <w:proofErr w:type="spellEnd"/>
    <w:r>
      <w:rPr>
        <w:color w:val="000000"/>
      </w:rPr>
      <w:t xml:space="preserve">, ESL &amp; </w:t>
    </w:r>
    <w:proofErr w:type="spellStart"/>
    <w:r>
      <w:rPr>
        <w:color w:val="000000"/>
      </w:rPr>
      <w:t>Migrant</w:t>
    </w:r>
    <w:proofErr w:type="spellEnd"/>
    <w:r>
      <w:rPr>
        <w:color w:val="000000"/>
      </w:rPr>
      <w:t xml:space="preserve"> </w:t>
    </w:r>
    <w:proofErr w:type="spellStart"/>
    <w:r>
      <w:rPr>
        <w:color w:val="000000"/>
      </w:rPr>
      <w:t>Department</w:t>
    </w:r>
    <w:proofErr w:type="spellEnd"/>
    <w:r>
      <w:rPr>
        <w:color w:val="000000"/>
      </w:rPr>
      <w:t xml:space="preserve"> DRAFT </w:t>
    </w:r>
    <w:proofErr w:type="spellStart"/>
    <w:r>
      <w:rPr>
        <w:color w:val="000000"/>
      </w:rPr>
      <w:t>by</w:t>
    </w:r>
    <w:proofErr w:type="spellEnd"/>
    <w:r>
      <w:rPr>
        <w:color w:val="000000"/>
      </w:rPr>
      <w:t xml:space="preserve"> R.D. 10/2019</w:t>
    </w:r>
    <w:r w:rsidR="00D858A2">
      <w:rPr>
        <w:color w:val="000000"/>
      </w:rPr>
      <w:t xml:space="preserve"> Used </w:t>
    </w:r>
    <w:proofErr w:type="spellStart"/>
    <w:r w:rsidR="00D858A2">
      <w:rPr>
        <w:color w:val="000000"/>
      </w:rPr>
      <w:t>with</w:t>
    </w:r>
    <w:proofErr w:type="spellEnd"/>
    <w:r w:rsidR="00D858A2">
      <w:rPr>
        <w:color w:val="000000"/>
      </w:rPr>
      <w:t xml:space="preserve"> </w:t>
    </w:r>
    <w:proofErr w:type="spellStart"/>
    <w:r w:rsidR="00D858A2">
      <w:rPr>
        <w:color w:val="000000"/>
      </w:rPr>
      <w:t>permission</w:t>
    </w:r>
    <w:proofErr w:type="spellEnd"/>
    <w:r w:rsidR="00D858A2">
      <w:rPr>
        <w:color w:val="000000"/>
      </w:rPr>
      <w:t xml:space="preserve"> </w:t>
    </w:r>
    <w:proofErr w:type="spellStart"/>
    <w:r w:rsidR="00D858A2">
      <w:rPr>
        <w:color w:val="000000"/>
      </w:rPr>
      <w:t>to</w:t>
    </w:r>
    <w:proofErr w:type="spellEnd"/>
    <w:r w:rsidR="00D858A2">
      <w:rPr>
        <w:color w:val="000000"/>
      </w:rPr>
      <w:t xml:space="preserve"> share </w:t>
    </w:r>
    <w:proofErr w:type="spellStart"/>
    <w:r w:rsidR="00D858A2">
      <w:rPr>
        <w:color w:val="000000"/>
      </w:rPr>
      <w:t>on</w:t>
    </w:r>
    <w:proofErr w:type="spellEnd"/>
    <w:r w:rsidR="00D858A2">
      <w:rPr>
        <w:color w:val="000000"/>
      </w:rPr>
      <w:t xml:space="preserve"> achievethecore.org </w:t>
    </w:r>
  </w:p>
  <w:p w14:paraId="69E937C2" w14:textId="77777777" w:rsidR="002A104A" w:rsidRDefault="002A104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4752C" w14:textId="77777777" w:rsidR="00D858A2" w:rsidRDefault="00D8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DD5B1" w14:textId="77777777" w:rsidR="009E7885" w:rsidRDefault="009E7885">
      <w:pPr>
        <w:spacing w:after="0" w:line="240" w:lineRule="auto"/>
      </w:pPr>
      <w:r>
        <w:separator/>
      </w:r>
    </w:p>
  </w:footnote>
  <w:footnote w:type="continuationSeparator" w:id="0">
    <w:p w14:paraId="64253AEB" w14:textId="77777777" w:rsidR="009E7885" w:rsidRDefault="009E7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2BBE4" w14:textId="77777777" w:rsidR="00D858A2" w:rsidRDefault="00D85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A9ECC" w14:textId="77777777" w:rsidR="002A104A" w:rsidRDefault="00ED5AD0">
    <w:pPr>
      <w:tabs>
        <w:tab w:val="right" w:pos="9020"/>
      </w:tabs>
      <w:spacing w:after="0"/>
      <w:rPr>
        <w:rFonts w:ascii="Lucida Sans" w:eastAsia="Lucida Sans" w:hAnsi="Lucida Sans" w:cs="Lucida Sans"/>
        <w:b/>
      </w:rPr>
    </w:pPr>
    <w:proofErr w:type="spellStart"/>
    <w:r>
      <w:rPr>
        <w:rFonts w:ascii="Lucida Sans" w:eastAsia="Lucida Sans" w:hAnsi="Lucida Sans" w:cs="Lucida Sans"/>
        <w:b/>
      </w:rPr>
      <w:t>Read</w:t>
    </w:r>
    <w:proofErr w:type="spellEnd"/>
    <w:r>
      <w:rPr>
        <w:rFonts w:ascii="Lucida Sans" w:eastAsia="Lucida Sans" w:hAnsi="Lucida Sans" w:cs="Lucida Sans"/>
        <w:b/>
      </w:rPr>
      <w:t xml:space="preserve"> </w:t>
    </w:r>
    <w:proofErr w:type="spellStart"/>
    <w:r>
      <w:rPr>
        <w:rFonts w:ascii="Lucida Sans" w:eastAsia="Lucida Sans" w:hAnsi="Lucida Sans" w:cs="Lucida Sans"/>
        <w:b/>
      </w:rPr>
      <w:t>Aloud</w:t>
    </w:r>
    <w:proofErr w:type="spellEnd"/>
    <w:r>
      <w:rPr>
        <w:rFonts w:ascii="Lucida Sans" w:eastAsia="Lucida Sans" w:hAnsi="Lucida Sans" w:cs="Lucida Sans"/>
        <w:b/>
      </w:rPr>
      <w:t xml:space="preserve"> Text Set </w:t>
    </w:r>
    <w:proofErr w:type="spellStart"/>
    <w:r>
      <w:rPr>
        <w:rFonts w:ascii="Lucida Sans" w:eastAsia="Lucida Sans" w:hAnsi="Lucida Sans" w:cs="Lucida Sans"/>
        <w:b/>
      </w:rPr>
      <w:t>Planner</w:t>
    </w:r>
    <w:proofErr w:type="spellEnd"/>
  </w:p>
  <w:p w14:paraId="075AAC6A" w14:textId="77777777" w:rsidR="002A104A" w:rsidRDefault="00ED5AD0">
    <w:pPr>
      <w:tabs>
        <w:tab w:val="right" w:pos="9020"/>
      </w:tabs>
      <w:spacing w:after="240"/>
      <w:rPr>
        <w:rFonts w:ascii="Lucida Sans" w:eastAsia="Lucida Sans" w:hAnsi="Lucida Sans" w:cs="Lucida Sans"/>
      </w:rPr>
    </w:pPr>
    <w:r>
      <w:rPr>
        <w:rFonts w:ascii="Lucida Sans" w:eastAsia="Lucida Sans" w:hAnsi="Lucida Sans" w:cs="Lucida Sans"/>
      </w:rPr>
      <w:t xml:space="preserve">Texto: </w:t>
    </w:r>
    <w:r>
      <w:rPr>
        <w:rFonts w:ascii="Lucida Sans" w:eastAsia="Lucida Sans" w:hAnsi="Lucida Sans" w:cs="Lucida Sans"/>
        <w:b/>
      </w:rPr>
      <w:t>La Gallina Cocorina</w:t>
    </w:r>
    <w:r>
      <w:rPr>
        <w:rFonts w:ascii="Lucida Sans" w:eastAsia="Lucida Sans" w:hAnsi="Lucida Sans" w:cs="Lucida Sans"/>
      </w:rPr>
      <w:t xml:space="preserve">    Grado: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F7E05" w14:textId="77777777" w:rsidR="00D858A2" w:rsidRDefault="00D85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4A"/>
    <w:rsid w:val="001B00BD"/>
    <w:rsid w:val="002A104A"/>
    <w:rsid w:val="00577228"/>
    <w:rsid w:val="007070A3"/>
    <w:rsid w:val="009E7885"/>
    <w:rsid w:val="00D858A2"/>
    <w:rsid w:val="00DD15E1"/>
    <w:rsid w:val="00ED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F8DD"/>
  <w15:docId w15:val="{ED8F7080-D721-4F23-B6EC-BF436767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character" w:styleId="UnresolvedMention">
    <w:name w:val="Unresolved Mention"/>
    <w:basedOn w:val="DefaultParagraphFont"/>
    <w:uiPriority w:val="99"/>
    <w:semiHidden/>
    <w:unhideWhenUsed/>
    <w:rsid w:val="001B0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kids.com/main/BookDetail/id/1619/from/quizroom/languageId/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az-kids.com/main/BookDetail/id/1632/from/quizroom/languageId/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EHs7y0BM1K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oTyRoI1P9qHhchRBb1XO0k3dqA==">AMUW2mXLYJsyR016x7Cdxl023S+QvvdwsVxEST8uKf62K0tEmIDd6RjtVSXmaKE4v2dNq+Aamur82RPK75OTLJxPFjhy9wnhBa8EIWEMujphMUMLHUItAVQ=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Carey Swanson</cp:lastModifiedBy>
  <cp:revision>7</cp:revision>
  <dcterms:created xsi:type="dcterms:W3CDTF">2020-02-10T05:19:00Z</dcterms:created>
  <dcterms:modified xsi:type="dcterms:W3CDTF">2021-04-02T13:27:00Z</dcterms:modified>
</cp:coreProperties>
</file>